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E24" w:rsidRPr="006B3E24" w:rsidRDefault="006B3E24" w:rsidP="00F04284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6B3E24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:rsidR="006B3E24" w:rsidRPr="006B3E24" w:rsidRDefault="006B3E24" w:rsidP="00F04284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6B3E24">
        <w:rPr>
          <w:rFonts w:ascii="Times New Roman" w:eastAsia="Calibri" w:hAnsi="Times New Roman" w:cs="Times New Roman"/>
          <w:sz w:val="28"/>
          <w:szCs w:val="28"/>
        </w:rPr>
        <w:t xml:space="preserve">к Порядку </w:t>
      </w:r>
      <w:r w:rsidR="009A62FB" w:rsidRPr="00DC13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организации и проведения </w:t>
      </w:r>
      <w:r w:rsidR="003F36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открытого </w:t>
      </w:r>
      <w:r w:rsidR="009A62FB" w:rsidRPr="00DC13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конкурса на право </w:t>
      </w:r>
      <w:r w:rsidR="009A62FB" w:rsidRPr="00DC1389">
        <w:rPr>
          <w:rFonts w:ascii="Times New Roman" w:hAnsi="Times New Roman" w:cs="Times New Roman"/>
          <w:sz w:val="28"/>
          <w:szCs w:val="28"/>
        </w:rPr>
        <w:t>осуществления регулярных пассажирских перевозок автомобильным транспортом на муниципальных маршрутах регулярн</w:t>
      </w:r>
      <w:r w:rsidR="003F368F">
        <w:rPr>
          <w:rFonts w:ascii="Times New Roman" w:hAnsi="Times New Roman" w:cs="Times New Roman"/>
          <w:sz w:val="28"/>
          <w:szCs w:val="28"/>
        </w:rPr>
        <w:t>ых перевозок в границах</w:t>
      </w:r>
      <w:r w:rsidR="009A62FB" w:rsidRPr="00DC1389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</w:p>
    <w:tbl>
      <w:tblPr>
        <w:tblpPr w:leftFromText="180" w:rightFromText="180" w:vertAnchor="text" w:horzAnchor="margin" w:tblpY="387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598"/>
        <w:gridCol w:w="529"/>
        <w:gridCol w:w="15"/>
        <w:gridCol w:w="693"/>
        <w:gridCol w:w="100"/>
        <w:gridCol w:w="383"/>
        <w:gridCol w:w="84"/>
        <w:gridCol w:w="123"/>
        <w:gridCol w:w="586"/>
        <w:gridCol w:w="555"/>
        <w:gridCol w:w="616"/>
        <w:gridCol w:w="247"/>
        <w:gridCol w:w="508"/>
        <w:gridCol w:w="200"/>
        <w:gridCol w:w="221"/>
        <w:gridCol w:w="205"/>
        <w:gridCol w:w="31"/>
        <w:gridCol w:w="500"/>
        <w:gridCol w:w="177"/>
        <w:gridCol w:w="407"/>
        <w:gridCol w:w="53"/>
        <w:gridCol w:w="674"/>
        <w:gridCol w:w="23"/>
        <w:gridCol w:w="403"/>
        <w:gridCol w:w="707"/>
      </w:tblGrid>
      <w:tr w:rsidR="003F7BE7" w:rsidRPr="006B3E24" w:rsidTr="003F7BE7">
        <w:trPr>
          <w:trHeight w:val="80"/>
        </w:trPr>
        <w:tc>
          <w:tcPr>
            <w:tcW w:w="1598" w:type="dxa"/>
            <w:hideMark/>
          </w:tcPr>
          <w:p w:rsidR="003F7BE7" w:rsidRPr="006B3E24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44" w:type="dxa"/>
            <w:gridSpan w:val="2"/>
            <w:hideMark/>
          </w:tcPr>
          <w:p w:rsidR="003F7BE7" w:rsidRPr="006B3E24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93" w:type="dxa"/>
            <w:gridSpan w:val="2"/>
            <w:hideMark/>
          </w:tcPr>
          <w:p w:rsidR="003F7BE7" w:rsidRPr="006B3E24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83" w:type="dxa"/>
            <w:hideMark/>
          </w:tcPr>
          <w:p w:rsidR="003F7BE7" w:rsidRPr="006B3E24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07" w:type="dxa"/>
            <w:gridSpan w:val="2"/>
            <w:hideMark/>
          </w:tcPr>
          <w:p w:rsidR="003F7BE7" w:rsidRPr="006B3E24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41" w:type="dxa"/>
            <w:gridSpan w:val="2"/>
            <w:hideMark/>
          </w:tcPr>
          <w:p w:rsidR="003F7BE7" w:rsidRPr="006B3E24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16" w:type="dxa"/>
            <w:hideMark/>
          </w:tcPr>
          <w:p w:rsidR="003F7BE7" w:rsidRPr="006B3E24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55" w:type="dxa"/>
            <w:gridSpan w:val="2"/>
            <w:hideMark/>
          </w:tcPr>
          <w:p w:rsidR="003F7BE7" w:rsidRPr="006B3E24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21" w:type="dxa"/>
            <w:gridSpan w:val="2"/>
            <w:hideMark/>
          </w:tcPr>
          <w:p w:rsidR="003F7BE7" w:rsidRPr="006B3E24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hideMark/>
          </w:tcPr>
          <w:p w:rsidR="003F7BE7" w:rsidRPr="006B3E24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00" w:type="dxa"/>
            <w:hideMark/>
          </w:tcPr>
          <w:p w:rsidR="003F7BE7" w:rsidRPr="006B3E24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84" w:type="dxa"/>
            <w:gridSpan w:val="2"/>
            <w:hideMark/>
          </w:tcPr>
          <w:p w:rsidR="003F7BE7" w:rsidRPr="006B3E24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50" w:type="dxa"/>
            <w:gridSpan w:val="3"/>
            <w:hideMark/>
          </w:tcPr>
          <w:p w:rsidR="003F7BE7" w:rsidRPr="006B3E24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10" w:type="dxa"/>
            <w:gridSpan w:val="2"/>
            <w:hideMark/>
          </w:tcPr>
          <w:p w:rsidR="003F7BE7" w:rsidRPr="006B3E24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3F7BE7" w:rsidRPr="006B3E24" w:rsidTr="003F7BE7">
        <w:tc>
          <w:tcPr>
            <w:tcW w:w="9638" w:type="dxa"/>
            <w:gridSpan w:val="25"/>
            <w:tcBorders>
              <w:top w:val="nil"/>
              <w:left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7BE7" w:rsidRPr="009A62FB" w:rsidRDefault="003F7BE7" w:rsidP="003F7BE7">
            <w:pPr>
              <w:spacing w:after="0" w:line="28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6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ОБРАЗЕЦ</w:t>
            </w:r>
            <w:r w:rsidRPr="009A6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надписи на конверте с заявкой на участие в открытом конкурсе </w:t>
            </w:r>
          </w:p>
          <w:p w:rsidR="003F7BE7" w:rsidRPr="009A62FB" w:rsidRDefault="003F7BE7" w:rsidP="003F368F">
            <w:pPr>
              <w:spacing w:after="0" w:line="28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6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право </w:t>
            </w:r>
            <w:r w:rsidR="009A62FB" w:rsidRPr="009A62FB">
              <w:rPr>
                <w:rFonts w:ascii="Times New Roman" w:hAnsi="Times New Roman" w:cs="Times New Roman"/>
                <w:sz w:val="28"/>
                <w:szCs w:val="28"/>
              </w:rPr>
              <w:t>осуществления пассажирских перевозок автомобильным транспортом на муниципальных маршрутах регулярн</w:t>
            </w:r>
            <w:r w:rsidR="003F368F">
              <w:rPr>
                <w:rFonts w:ascii="Times New Roman" w:hAnsi="Times New Roman" w:cs="Times New Roman"/>
                <w:sz w:val="28"/>
                <w:szCs w:val="28"/>
              </w:rPr>
              <w:t xml:space="preserve">ых перевозок в границах </w:t>
            </w:r>
            <w:r w:rsidR="009A62FB" w:rsidRPr="009A62FB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</w:t>
            </w:r>
          </w:p>
        </w:tc>
      </w:tr>
      <w:tr w:rsidR="003F7BE7" w:rsidRPr="006B3E24" w:rsidTr="003F7BE7">
        <w:tc>
          <w:tcPr>
            <w:tcW w:w="1598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7BE7" w:rsidRPr="006B3E24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0" w:type="dxa"/>
            <w:gridSpan w:val="2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7BE7" w:rsidRPr="009A62FB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7BE7" w:rsidRPr="006B3E24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BE7" w:rsidRPr="006B3E24" w:rsidTr="003F7BE7">
        <w:tc>
          <w:tcPr>
            <w:tcW w:w="9638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7BE7" w:rsidRPr="009A62FB" w:rsidRDefault="003F7BE7" w:rsidP="003F7BE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2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(наименование, адрес организатора конкурса)</w:t>
            </w:r>
          </w:p>
          <w:p w:rsidR="003F7BE7" w:rsidRPr="009A62FB" w:rsidRDefault="003F7BE7" w:rsidP="003F7BE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BE7" w:rsidRPr="006B3E24" w:rsidTr="003F7BE7">
        <w:tc>
          <w:tcPr>
            <w:tcW w:w="9638" w:type="dxa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F7BE7" w:rsidRPr="009A62FB" w:rsidRDefault="003F7BE7" w:rsidP="003F368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A62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конкурсную комиссию по проведению открытого конкурса на право </w:t>
            </w:r>
            <w:r w:rsidR="009A62FB" w:rsidRPr="009A62FB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осуществления пассажирских перевозок автомобильным транспортом на муниципальных маршрутах </w:t>
            </w:r>
            <w:r w:rsidR="003F368F" w:rsidRPr="009A62FB">
              <w:rPr>
                <w:rFonts w:ascii="Times New Roman" w:hAnsi="Times New Roman" w:cs="Times New Roman"/>
                <w:sz w:val="28"/>
                <w:szCs w:val="28"/>
              </w:rPr>
              <w:t>регулярн</w:t>
            </w:r>
            <w:r w:rsidR="003F368F">
              <w:rPr>
                <w:rFonts w:ascii="Times New Roman" w:hAnsi="Times New Roman" w:cs="Times New Roman"/>
                <w:sz w:val="28"/>
                <w:szCs w:val="28"/>
              </w:rPr>
              <w:t>ых перевозок в границах</w:t>
            </w:r>
            <w:proofErr w:type="gramEnd"/>
            <w:r w:rsidR="003F368F" w:rsidRPr="009A62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62FB" w:rsidRPr="009A62FB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</w:t>
            </w:r>
          </w:p>
        </w:tc>
      </w:tr>
      <w:tr w:rsidR="003F7BE7" w:rsidRPr="006B3E24" w:rsidTr="003F7BE7">
        <w:tc>
          <w:tcPr>
            <w:tcW w:w="9638" w:type="dxa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7BE7" w:rsidRPr="009A62FB" w:rsidRDefault="003F7BE7" w:rsidP="003F7BE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3F7BE7" w:rsidRPr="006B3E24" w:rsidTr="003F7BE7">
        <w:tc>
          <w:tcPr>
            <w:tcW w:w="9638" w:type="dxa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7BE7" w:rsidRPr="009A62FB" w:rsidRDefault="003F7BE7" w:rsidP="003F368F">
            <w:pPr>
              <w:spacing w:after="0" w:line="28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9A62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Заявка</w:t>
            </w:r>
            <w:r w:rsidRPr="009A62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</w:r>
            <w:proofErr w:type="gramStart"/>
            <w:r w:rsidRPr="009A62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 участие в открытом конкурсе на право </w:t>
            </w:r>
            <w:r w:rsidR="009A62FB" w:rsidRPr="009A62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осуществления пассажирских перевозок автомобильным транспортом на муниципальных маршрутах </w:t>
            </w:r>
            <w:r w:rsidR="003F368F" w:rsidRPr="009A62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368F" w:rsidRPr="003F368F">
              <w:rPr>
                <w:rFonts w:ascii="Times New Roman" w:hAnsi="Times New Roman" w:cs="Times New Roman"/>
                <w:b/>
                <w:sz w:val="28"/>
                <w:szCs w:val="28"/>
              </w:rPr>
              <w:t>регулярных перевозок в границах</w:t>
            </w:r>
            <w:proofErr w:type="gramEnd"/>
            <w:r w:rsidR="003F368F" w:rsidRPr="003F36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A62FB" w:rsidRPr="003F368F">
              <w:rPr>
                <w:rFonts w:ascii="Times New Roman" w:hAnsi="Times New Roman" w:cs="Times New Roman"/>
                <w:b/>
                <w:sz w:val="28"/>
                <w:szCs w:val="28"/>
              </w:rPr>
              <w:t>Тимашевского</w:t>
            </w:r>
            <w:r w:rsidR="009A62FB" w:rsidRPr="009A62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городского поселения Тимашевского района</w:t>
            </w:r>
          </w:p>
        </w:tc>
      </w:tr>
      <w:tr w:rsidR="003F7BE7" w:rsidRPr="006B3E24" w:rsidTr="003F7BE7">
        <w:tc>
          <w:tcPr>
            <w:tcW w:w="9638" w:type="dxa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7BE7" w:rsidRPr="006B3E24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BE7" w:rsidRPr="006B3E24" w:rsidTr="003F7BE7"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7BE7" w:rsidRPr="006B3E24" w:rsidRDefault="003F7BE7" w:rsidP="003F7BE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6B3E2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Поступление конверта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7BE7" w:rsidRPr="006B3E24" w:rsidRDefault="003F7BE7" w:rsidP="003F7BE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6B3E2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«_____»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7BE7" w:rsidRPr="006B3E24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7BE7" w:rsidRPr="006B3E24" w:rsidRDefault="003F7BE7" w:rsidP="003F7BE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6B3E2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7BE7" w:rsidRPr="006B3E24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7BE7" w:rsidRPr="006B3E24" w:rsidRDefault="003F7BE7" w:rsidP="003F7BE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6B3E2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г. в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7BE7" w:rsidRPr="006B3E24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7BE7" w:rsidRPr="006B3E24" w:rsidRDefault="003F7BE7" w:rsidP="003F7BE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proofErr w:type="gramStart"/>
            <w:r w:rsidRPr="006B3E2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ч</w:t>
            </w:r>
            <w:proofErr w:type="gramEnd"/>
            <w:r w:rsidRPr="006B3E2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7BE7" w:rsidRPr="006B3E24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7BE7" w:rsidRPr="006B3E24" w:rsidRDefault="003F7BE7" w:rsidP="003F7BE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6B3E2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мин</w:t>
            </w:r>
          </w:p>
        </w:tc>
      </w:tr>
      <w:tr w:rsidR="003F7BE7" w:rsidRPr="006B3E24" w:rsidTr="003F7BE7">
        <w:tc>
          <w:tcPr>
            <w:tcW w:w="9638" w:type="dxa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7BE7" w:rsidRPr="006B3E24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BE7" w:rsidRPr="006B3E24" w:rsidTr="003F7BE7">
        <w:tc>
          <w:tcPr>
            <w:tcW w:w="340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7BE7" w:rsidRDefault="003F7BE7" w:rsidP="003F7BE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  <w:p w:rsidR="003F7BE7" w:rsidRPr="006B3E24" w:rsidRDefault="003F7BE7" w:rsidP="003F7BE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6B3E2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Порядковый номер конверта</w:t>
            </w:r>
          </w:p>
        </w:tc>
        <w:tc>
          <w:tcPr>
            <w:tcW w:w="6236" w:type="dxa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7BE7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F7BE7" w:rsidRPr="006B3E24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7BE7" w:rsidRPr="006B3E24" w:rsidTr="003F7BE7">
        <w:tc>
          <w:tcPr>
            <w:tcW w:w="9638" w:type="dxa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7BE7" w:rsidRPr="006B3E24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BE7" w:rsidRPr="006B3E24" w:rsidTr="003F7BE7"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7BE7" w:rsidRDefault="003F7BE7" w:rsidP="003F7BE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  <w:p w:rsidR="003F7BE7" w:rsidRPr="006B3E24" w:rsidRDefault="003F7BE7" w:rsidP="003F7BE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6B3E2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Конверт сдал</w:t>
            </w:r>
          </w:p>
        </w:tc>
        <w:tc>
          <w:tcPr>
            <w:tcW w:w="7511" w:type="dxa"/>
            <w:gridSpan w:val="2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F7BE7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F7BE7" w:rsidRPr="006B3E24" w:rsidRDefault="003F7BE7" w:rsidP="003F7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7BE7" w:rsidRPr="006B3E24" w:rsidTr="003F7BE7">
        <w:tc>
          <w:tcPr>
            <w:tcW w:w="2127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F7BE7" w:rsidRDefault="003F7BE7" w:rsidP="003F7BE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  <w:p w:rsidR="003F7BE7" w:rsidRPr="0044264B" w:rsidRDefault="003F7BE7" w:rsidP="003F7BE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6B3E2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Конверт принял</w:t>
            </w:r>
          </w:p>
        </w:tc>
        <w:tc>
          <w:tcPr>
            <w:tcW w:w="7511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F7BE7" w:rsidRDefault="003F7BE7" w:rsidP="003F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0"/>
                <w:szCs w:val="20"/>
                <w:lang w:eastAsia="ru-RU"/>
              </w:rPr>
            </w:pPr>
            <w:r w:rsidRPr="006B3E24">
              <w:rPr>
                <w:rFonts w:ascii="Times New Roman" w:eastAsia="Times New Roman" w:hAnsi="Times New Roman" w:cs="Times New Roman"/>
                <w:color w:val="2D2D2D"/>
                <w:sz w:val="20"/>
                <w:szCs w:val="20"/>
                <w:lang w:eastAsia="ru-RU"/>
              </w:rPr>
              <w:t>(подпись, Ф.И.О.)</w:t>
            </w:r>
          </w:p>
          <w:p w:rsidR="003F7BE7" w:rsidRPr="0044264B" w:rsidRDefault="003F7BE7" w:rsidP="003F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F7BE7" w:rsidRDefault="003F7BE7" w:rsidP="003F7BE7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3F7BE7" w:rsidRPr="003F7BE7" w:rsidRDefault="003F7BE7" w:rsidP="003F7BE7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:rsidR="00FE5DBF" w:rsidRPr="00FE5DBF" w:rsidRDefault="00FE5DBF" w:rsidP="00FE5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DBF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E5DBF" w:rsidRPr="00FE5DBF" w:rsidRDefault="00FE5DBF" w:rsidP="00FE5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DBF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FE5DBF" w:rsidRPr="00FE5DBF" w:rsidRDefault="00FE5DBF" w:rsidP="00FE5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DBF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r w:rsidRPr="00FE5DBF">
        <w:rPr>
          <w:rFonts w:ascii="Times New Roman" w:hAnsi="Times New Roman" w:cs="Times New Roman"/>
          <w:sz w:val="28"/>
          <w:szCs w:val="28"/>
        </w:rPr>
        <w:tab/>
      </w:r>
      <w:r w:rsidRPr="00FE5DBF">
        <w:rPr>
          <w:rFonts w:ascii="Times New Roman" w:hAnsi="Times New Roman" w:cs="Times New Roman"/>
          <w:sz w:val="28"/>
          <w:szCs w:val="28"/>
        </w:rPr>
        <w:tab/>
      </w:r>
      <w:r w:rsidRPr="00FE5DBF">
        <w:rPr>
          <w:rFonts w:ascii="Times New Roman" w:hAnsi="Times New Roman" w:cs="Times New Roman"/>
          <w:sz w:val="28"/>
          <w:szCs w:val="28"/>
        </w:rPr>
        <w:tab/>
      </w:r>
      <w:r w:rsidRPr="00FE5DBF">
        <w:rPr>
          <w:rFonts w:ascii="Times New Roman" w:hAnsi="Times New Roman" w:cs="Times New Roman"/>
          <w:sz w:val="28"/>
          <w:szCs w:val="28"/>
        </w:rPr>
        <w:tab/>
      </w:r>
      <w:r w:rsidRPr="00FE5DBF">
        <w:rPr>
          <w:rFonts w:ascii="Times New Roman" w:hAnsi="Times New Roman" w:cs="Times New Roman"/>
          <w:sz w:val="28"/>
          <w:szCs w:val="28"/>
        </w:rPr>
        <w:tab/>
        <w:t xml:space="preserve">            А.С. Самарин</w:t>
      </w:r>
    </w:p>
    <w:p w:rsidR="003F7BE7" w:rsidRPr="003F7BE7" w:rsidRDefault="003F7BE7" w:rsidP="00FE5DBF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</w:p>
    <w:sectPr w:rsidR="003F7BE7" w:rsidRPr="003F7BE7" w:rsidSect="00EB3BF9">
      <w:pgSz w:w="11906" w:h="16838"/>
      <w:pgMar w:top="851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A9E"/>
    <w:rsid w:val="00057EAD"/>
    <w:rsid w:val="003F368F"/>
    <w:rsid w:val="003F7BE7"/>
    <w:rsid w:val="0044264B"/>
    <w:rsid w:val="00682A9E"/>
    <w:rsid w:val="00697913"/>
    <w:rsid w:val="006B3E24"/>
    <w:rsid w:val="006B58B7"/>
    <w:rsid w:val="009A62FB"/>
    <w:rsid w:val="009C2A66"/>
    <w:rsid w:val="00A20BF7"/>
    <w:rsid w:val="00A31D25"/>
    <w:rsid w:val="00EB3BF9"/>
    <w:rsid w:val="00F04284"/>
    <w:rsid w:val="00FE5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7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2447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</cp:lastModifiedBy>
  <cp:revision>4</cp:revision>
  <dcterms:created xsi:type="dcterms:W3CDTF">2017-06-29T11:21:00Z</dcterms:created>
  <dcterms:modified xsi:type="dcterms:W3CDTF">2018-06-01T07:23:00Z</dcterms:modified>
</cp:coreProperties>
</file>